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DA3" w:rsidRDefault="00D10CC8" w:rsidP="00D10CC8">
      <w:pPr>
        <w:pStyle w:val="NoSpacing"/>
        <w:jc w:val="center"/>
      </w:pPr>
      <w:r>
        <w:t>Greater Ouachita Port Commission Minutes</w:t>
      </w:r>
    </w:p>
    <w:p w:rsidR="00D10CC8" w:rsidRDefault="00023571" w:rsidP="00D10CC8">
      <w:pPr>
        <w:pStyle w:val="NoSpacing"/>
        <w:jc w:val="center"/>
      </w:pPr>
      <w:r>
        <w:t>March</w:t>
      </w:r>
      <w:r w:rsidR="00797FD6">
        <w:t xml:space="preserve"> 6</w:t>
      </w:r>
      <w:r w:rsidR="00E91446">
        <w:t>, 2019</w:t>
      </w:r>
    </w:p>
    <w:p w:rsidR="00D10CC8" w:rsidRDefault="00D10CC8" w:rsidP="00D10CC8">
      <w:pPr>
        <w:pStyle w:val="NoSpacing"/>
        <w:jc w:val="center"/>
      </w:pPr>
      <w:r>
        <w:t>Monroe Chamber of Commerce</w:t>
      </w:r>
    </w:p>
    <w:p w:rsidR="00EB02C9" w:rsidRDefault="00EB02C9" w:rsidP="00D10CC8">
      <w:pPr>
        <w:pStyle w:val="NoSpacing"/>
        <w:jc w:val="center"/>
      </w:pPr>
    </w:p>
    <w:p w:rsidR="00F70B18" w:rsidRDefault="00EB02C9" w:rsidP="00EB02C9">
      <w:pPr>
        <w:pStyle w:val="NoSpacing"/>
      </w:pPr>
      <w:r>
        <w:t xml:space="preserve">Commissioners Present: </w:t>
      </w:r>
      <w:r w:rsidR="00C43E32">
        <w:t xml:space="preserve">Commissioner </w:t>
      </w:r>
      <w:r>
        <w:t xml:space="preserve">Ricky Guillot, </w:t>
      </w:r>
      <w:r w:rsidR="00E91446">
        <w:t>Terri Odom</w:t>
      </w:r>
      <w:r w:rsidR="002469E8">
        <w:t xml:space="preserve">, </w:t>
      </w:r>
      <w:r w:rsidR="00023571">
        <w:t>James Jones</w:t>
      </w:r>
      <w:r w:rsidR="0071699F">
        <w:t xml:space="preserve">, </w:t>
      </w:r>
      <w:r w:rsidR="00787558">
        <w:t>Sue Nicholson</w:t>
      </w:r>
      <w:r w:rsidR="00E91446">
        <w:t>, and Roland Charles</w:t>
      </w:r>
    </w:p>
    <w:p w:rsidR="00787558" w:rsidRDefault="00787558" w:rsidP="00EB02C9">
      <w:pPr>
        <w:pStyle w:val="NoSpacing"/>
      </w:pPr>
    </w:p>
    <w:p w:rsidR="00EB02C9" w:rsidRDefault="00EB02C9" w:rsidP="00EB02C9">
      <w:pPr>
        <w:pStyle w:val="NoSpacing"/>
      </w:pPr>
      <w:r>
        <w:t>Comm</w:t>
      </w:r>
      <w:r w:rsidR="00F70B18">
        <w:t xml:space="preserve">issioners Absent: </w:t>
      </w:r>
      <w:r w:rsidR="00C43E32">
        <w:t xml:space="preserve"> Commissioner</w:t>
      </w:r>
      <w:r w:rsidR="00E91446">
        <w:t>s</w:t>
      </w:r>
      <w:r w:rsidR="00023571">
        <w:t xml:space="preserve"> </w:t>
      </w:r>
      <w:r w:rsidR="00023571">
        <w:t>Bobby Manning</w:t>
      </w:r>
      <w:r w:rsidR="00023571">
        <w:t xml:space="preserve"> and </w:t>
      </w:r>
      <w:r w:rsidR="00023571">
        <w:t>James Lee</w:t>
      </w:r>
      <w:r w:rsidR="00023571">
        <w:t xml:space="preserve"> </w:t>
      </w:r>
    </w:p>
    <w:p w:rsidR="00EB02C9" w:rsidRDefault="00EB02C9" w:rsidP="00EB02C9">
      <w:pPr>
        <w:pStyle w:val="NoSpacing"/>
      </w:pPr>
    </w:p>
    <w:p w:rsidR="00EB02C9" w:rsidRDefault="00EB02C9" w:rsidP="00EB02C9">
      <w:pPr>
        <w:pStyle w:val="NoSpacing"/>
      </w:pPr>
      <w:r>
        <w:t>Guests: Pa</w:t>
      </w:r>
      <w:r w:rsidR="00787558">
        <w:t>ul Trichel, Ouachita Terminals</w:t>
      </w:r>
      <w:r w:rsidR="00023571">
        <w:t xml:space="preserve"> and Josh Hays with Lazenby and Associates</w:t>
      </w:r>
      <w:r w:rsidR="004F4AFA">
        <w:t>, Matt Parker, David Haynes, and Senator Mike Walsworth</w:t>
      </w:r>
    </w:p>
    <w:p w:rsidR="00EB02C9" w:rsidRDefault="00EB02C9" w:rsidP="00EB02C9">
      <w:pPr>
        <w:pStyle w:val="NoSpacing"/>
      </w:pPr>
    </w:p>
    <w:p w:rsidR="00EB02C9" w:rsidRDefault="00EB02C9" w:rsidP="00EB02C9">
      <w:pPr>
        <w:pStyle w:val="NoSpacing"/>
        <w:rPr>
          <w:u w:val="single"/>
        </w:rPr>
      </w:pPr>
      <w:r w:rsidRPr="00EB02C9">
        <w:rPr>
          <w:u w:val="single"/>
        </w:rPr>
        <w:t>Call to Order</w:t>
      </w:r>
    </w:p>
    <w:p w:rsidR="00EB02C9" w:rsidRDefault="00F70B18" w:rsidP="00EB02C9">
      <w:pPr>
        <w:pStyle w:val="NoSpacing"/>
      </w:pPr>
      <w:r>
        <w:t>Chairman Guillot</w:t>
      </w:r>
      <w:r w:rsidR="00023571">
        <w:t xml:space="preserve"> called the meeting to order and opened with an invocation.</w:t>
      </w:r>
    </w:p>
    <w:p w:rsidR="00EB02C9" w:rsidRDefault="00EB02C9" w:rsidP="00EB02C9">
      <w:pPr>
        <w:pStyle w:val="NoSpacing"/>
      </w:pPr>
    </w:p>
    <w:p w:rsidR="004F1083" w:rsidRDefault="004F1083" w:rsidP="00EB02C9">
      <w:pPr>
        <w:pStyle w:val="NoSpacing"/>
        <w:rPr>
          <w:u w:val="single"/>
        </w:rPr>
      </w:pPr>
      <w:r>
        <w:rPr>
          <w:u w:val="single"/>
        </w:rPr>
        <w:t>Minutes</w:t>
      </w:r>
    </w:p>
    <w:p w:rsidR="004F1083" w:rsidRDefault="002469E8" w:rsidP="00EB02C9">
      <w:pPr>
        <w:pStyle w:val="NoSpacing"/>
      </w:pPr>
      <w:r>
        <w:t xml:space="preserve">The </w:t>
      </w:r>
      <w:r w:rsidR="00023571">
        <w:t>February 6</w:t>
      </w:r>
      <w:r w:rsidR="00797FD6">
        <w:t>, 2019</w:t>
      </w:r>
      <w:r>
        <w:t xml:space="preserve"> m</w:t>
      </w:r>
      <w:r w:rsidR="004F1083" w:rsidRPr="004F1083">
        <w:t xml:space="preserve">inutes </w:t>
      </w:r>
      <w:r>
        <w:t xml:space="preserve">were approved as read with Commissioner </w:t>
      </w:r>
      <w:r w:rsidR="00023571">
        <w:t>Odom</w:t>
      </w:r>
      <w:r>
        <w:t xml:space="preserve"> making the motion, which was seconded by Commissioner </w:t>
      </w:r>
      <w:r w:rsidR="00023571">
        <w:t>Charles</w:t>
      </w:r>
      <w:r>
        <w:t xml:space="preserve">. Motion passed. </w:t>
      </w:r>
    </w:p>
    <w:p w:rsidR="002469E8" w:rsidRDefault="002469E8" w:rsidP="00EB02C9">
      <w:pPr>
        <w:pStyle w:val="NoSpacing"/>
        <w:rPr>
          <w:u w:val="single"/>
        </w:rPr>
      </w:pPr>
    </w:p>
    <w:p w:rsidR="00EB02C9" w:rsidRDefault="00EB02C9" w:rsidP="00EB02C9">
      <w:pPr>
        <w:pStyle w:val="NoSpacing"/>
        <w:rPr>
          <w:u w:val="single"/>
        </w:rPr>
      </w:pPr>
      <w:r w:rsidRPr="00EB02C9">
        <w:rPr>
          <w:u w:val="single"/>
        </w:rPr>
        <w:t>Financial Report</w:t>
      </w:r>
    </w:p>
    <w:p w:rsidR="00C43E32" w:rsidRDefault="00C43E32" w:rsidP="00C43E32">
      <w:pPr>
        <w:pStyle w:val="NoSpacing"/>
      </w:pPr>
      <w:r>
        <w:t xml:space="preserve">Commissioner Odom presented the financial report for </w:t>
      </w:r>
      <w:r w:rsidR="00023571">
        <w:t xml:space="preserve">March </w:t>
      </w:r>
      <w:r w:rsidR="0071699F">
        <w:t>6</w:t>
      </w:r>
      <w:r w:rsidR="00E91446">
        <w:t>, 2019</w:t>
      </w:r>
      <w:r>
        <w:t>. The balance in the various accounts is as follows:</w:t>
      </w:r>
    </w:p>
    <w:p w:rsidR="00C43E32" w:rsidRDefault="00C43E32" w:rsidP="00C43E32">
      <w:pPr>
        <w:pStyle w:val="NoSpacing"/>
      </w:pPr>
      <w:r>
        <w:tab/>
        <w:t>GOA</w:t>
      </w:r>
      <w:r>
        <w:tab/>
        <w:t>$</w:t>
      </w:r>
      <w:r w:rsidR="00023571">
        <w:t>195,354.21</w:t>
      </w:r>
    </w:p>
    <w:p w:rsidR="00C43E32" w:rsidRDefault="00C43E32" w:rsidP="00C43E32">
      <w:pPr>
        <w:pStyle w:val="NoSpacing"/>
      </w:pPr>
      <w:r>
        <w:tab/>
        <w:t>PPA</w:t>
      </w:r>
      <w:r>
        <w:tab/>
        <w:t>$139.45</w:t>
      </w:r>
    </w:p>
    <w:p w:rsidR="00C43E32" w:rsidRDefault="00C43E32" w:rsidP="00C43E32">
      <w:pPr>
        <w:pStyle w:val="NoSpacing"/>
      </w:pPr>
      <w:r>
        <w:tab/>
        <w:t>EDA</w:t>
      </w:r>
      <w:r>
        <w:tab/>
        <w:t>$92.00</w:t>
      </w:r>
    </w:p>
    <w:p w:rsidR="00C43E32" w:rsidRDefault="00C43E32" w:rsidP="00C43E32">
      <w:pPr>
        <w:pStyle w:val="NoSpacing"/>
      </w:pPr>
      <w:r>
        <w:tab/>
        <w:t>FPC</w:t>
      </w:r>
      <w:r>
        <w:tab/>
        <w:t>-0-</w:t>
      </w:r>
    </w:p>
    <w:p w:rsidR="004F1083" w:rsidRDefault="004F1083" w:rsidP="00EB02C9">
      <w:pPr>
        <w:pStyle w:val="NoSpacing"/>
        <w:rPr>
          <w:u w:val="single"/>
        </w:rPr>
      </w:pPr>
    </w:p>
    <w:p w:rsidR="006C0872" w:rsidRDefault="006C0872" w:rsidP="00EB02C9">
      <w:pPr>
        <w:pStyle w:val="NoSpacing"/>
        <w:rPr>
          <w:u w:val="single"/>
        </w:rPr>
      </w:pPr>
      <w:r w:rsidRPr="006C0872">
        <w:rPr>
          <w:u w:val="single"/>
        </w:rPr>
        <w:t>Construction Report</w:t>
      </w:r>
    </w:p>
    <w:p w:rsidR="006C0872" w:rsidRDefault="00F70B18" w:rsidP="00EB02C9">
      <w:pPr>
        <w:pStyle w:val="NoSpacing"/>
      </w:pPr>
      <w:r>
        <w:t>No report</w:t>
      </w:r>
    </w:p>
    <w:p w:rsidR="00F70B18" w:rsidRDefault="00F70B18" w:rsidP="00EB02C9">
      <w:pPr>
        <w:pStyle w:val="NoSpacing"/>
        <w:rPr>
          <w:u w:val="single"/>
        </w:rPr>
      </w:pPr>
    </w:p>
    <w:p w:rsidR="006C0872" w:rsidRDefault="006C0872" w:rsidP="00EB02C9">
      <w:pPr>
        <w:pStyle w:val="NoSpacing"/>
        <w:rPr>
          <w:u w:val="single"/>
        </w:rPr>
      </w:pPr>
      <w:r w:rsidRPr="006C0872">
        <w:rPr>
          <w:u w:val="single"/>
        </w:rPr>
        <w:t>Operations Report</w:t>
      </w:r>
    </w:p>
    <w:p w:rsidR="00F70B18" w:rsidRDefault="003C5640" w:rsidP="00EB02C9">
      <w:pPr>
        <w:pStyle w:val="NoSpacing"/>
      </w:pPr>
      <w:r>
        <w:t xml:space="preserve">Paul Trichel </w:t>
      </w:r>
      <w:r w:rsidR="00023571">
        <w:t>spoke on the work being done at the lock and dam at Columbia. Work cannot proceed on the repairs</w:t>
      </w:r>
      <w:r w:rsidR="0071699F">
        <w:t xml:space="preserve"> </w:t>
      </w:r>
      <w:r w:rsidR="00023571">
        <w:t>until</w:t>
      </w:r>
      <w:r w:rsidR="004F4AFA">
        <w:t xml:space="preserve"> the river elevation goes down.</w:t>
      </w:r>
    </w:p>
    <w:p w:rsidR="00023571" w:rsidRDefault="00023571" w:rsidP="00EB02C9">
      <w:pPr>
        <w:pStyle w:val="NoSpacing"/>
      </w:pPr>
    </w:p>
    <w:p w:rsidR="00023571" w:rsidRDefault="00023571" w:rsidP="00EB02C9">
      <w:pPr>
        <w:pStyle w:val="NoSpacing"/>
      </w:pPr>
      <w:r>
        <w:t xml:space="preserve">Paul is working with a prospect who would like to use the port to ship timber products. </w:t>
      </w:r>
      <w:r w:rsidR="004F4AFA">
        <w:t xml:space="preserve">Currently, very few shipments come into the port. Most of their business is exports and includes gravel and paper. </w:t>
      </w:r>
    </w:p>
    <w:p w:rsidR="00023571" w:rsidRDefault="00023571" w:rsidP="00EB02C9">
      <w:pPr>
        <w:pStyle w:val="NoSpacing"/>
      </w:pPr>
    </w:p>
    <w:p w:rsidR="004F4AFA" w:rsidRDefault="00023571" w:rsidP="00EB02C9">
      <w:pPr>
        <w:pStyle w:val="NoSpacing"/>
      </w:pPr>
      <w:r>
        <w:t xml:space="preserve">Commissioner Guillot asked about the equipment and if it was in a good state of repair. Paul reported that the container handlers are a challenge. Their newest machine is 15 years old and it was used when the port purchased it.  </w:t>
      </w:r>
      <w:r w:rsidR="004F4AFA">
        <w:t xml:space="preserve">Both machines have been fully depreciated. They need 4 new tires, which will cost $20,000. </w:t>
      </w:r>
      <w:r>
        <w:t xml:space="preserve">Paul said that the port needs a new machine, but can’t justify the </w:t>
      </w:r>
      <w:r w:rsidR="004F4AFA">
        <w:t>$700,000 cost.</w:t>
      </w:r>
    </w:p>
    <w:p w:rsidR="004F4AFA" w:rsidRDefault="004F4AFA" w:rsidP="00EB02C9">
      <w:pPr>
        <w:pStyle w:val="NoSpacing"/>
      </w:pPr>
    </w:p>
    <w:p w:rsidR="006C0872" w:rsidRDefault="006C0872" w:rsidP="00EB02C9">
      <w:pPr>
        <w:pStyle w:val="NoSpacing"/>
        <w:rPr>
          <w:u w:val="single"/>
        </w:rPr>
      </w:pPr>
      <w:bookmarkStart w:id="0" w:name="_GoBack"/>
      <w:bookmarkEnd w:id="0"/>
      <w:r w:rsidRPr="006C0872">
        <w:rPr>
          <w:u w:val="single"/>
        </w:rPr>
        <w:t xml:space="preserve">Other Business </w:t>
      </w:r>
    </w:p>
    <w:p w:rsidR="002D48C5" w:rsidRDefault="00787558" w:rsidP="00EB02C9">
      <w:pPr>
        <w:pStyle w:val="NoSpacing"/>
      </w:pPr>
      <w:r>
        <w:t>No other business</w:t>
      </w:r>
    </w:p>
    <w:p w:rsidR="00F70B18" w:rsidRDefault="00F70B18" w:rsidP="00EB02C9">
      <w:pPr>
        <w:pStyle w:val="NoSpacing"/>
        <w:rPr>
          <w:u w:val="single"/>
        </w:rPr>
      </w:pPr>
    </w:p>
    <w:p w:rsidR="006C0872" w:rsidRDefault="006C0872" w:rsidP="00EB02C9">
      <w:pPr>
        <w:pStyle w:val="NoSpacing"/>
        <w:rPr>
          <w:u w:val="single"/>
        </w:rPr>
      </w:pPr>
      <w:r w:rsidRPr="006C0872">
        <w:rPr>
          <w:u w:val="single"/>
        </w:rPr>
        <w:t>Adjournment</w:t>
      </w:r>
    </w:p>
    <w:p w:rsidR="006C0872" w:rsidRPr="006C0872" w:rsidRDefault="006C0872" w:rsidP="00EB02C9">
      <w:pPr>
        <w:pStyle w:val="NoSpacing"/>
      </w:pPr>
      <w:r>
        <w:t xml:space="preserve">The GOPC will meet again at noon on </w:t>
      </w:r>
      <w:r w:rsidR="00023571">
        <w:t>April 10</w:t>
      </w:r>
      <w:r>
        <w:t xml:space="preserve"> at the Monroe Chamber of Commerce. There being no further business, the GOPC adjourned. </w:t>
      </w:r>
    </w:p>
    <w:sectPr w:rsidR="006C0872" w:rsidRPr="006C08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CC8"/>
    <w:rsid w:val="00023571"/>
    <w:rsid w:val="001D6AC3"/>
    <w:rsid w:val="002469E8"/>
    <w:rsid w:val="00260D0A"/>
    <w:rsid w:val="00274DA3"/>
    <w:rsid w:val="002C4C65"/>
    <w:rsid w:val="002D48C5"/>
    <w:rsid w:val="003C5640"/>
    <w:rsid w:val="004F1083"/>
    <w:rsid w:val="004F4AFA"/>
    <w:rsid w:val="006C0872"/>
    <w:rsid w:val="0071699F"/>
    <w:rsid w:val="00787558"/>
    <w:rsid w:val="00797FD6"/>
    <w:rsid w:val="009C4E5D"/>
    <w:rsid w:val="00B44634"/>
    <w:rsid w:val="00BD2BBE"/>
    <w:rsid w:val="00C43E32"/>
    <w:rsid w:val="00D10CC8"/>
    <w:rsid w:val="00E91446"/>
    <w:rsid w:val="00EB02C9"/>
    <w:rsid w:val="00F7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0CC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0C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Reneau</dc:creator>
  <cp:lastModifiedBy>Sue Edmunds</cp:lastModifiedBy>
  <cp:revision>2</cp:revision>
  <cp:lastPrinted>2019-04-10T14:15:00Z</cp:lastPrinted>
  <dcterms:created xsi:type="dcterms:W3CDTF">2019-04-10T14:16:00Z</dcterms:created>
  <dcterms:modified xsi:type="dcterms:W3CDTF">2019-04-10T14:16:00Z</dcterms:modified>
</cp:coreProperties>
</file>